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1BEC" w:rsidRPr="00D61BEC" w:rsidRDefault="00D61BEC" w:rsidP="00D61BEC">
      <w:pPr>
        <w:jc w:val="right"/>
        <w:rPr>
          <w:rFonts w:asciiTheme="minorHAnsi" w:hAnsiTheme="minorHAnsi"/>
          <w:b/>
          <w:sz w:val="32"/>
          <w:szCs w:val="32"/>
          <w:lang w:val="en-US"/>
        </w:rPr>
      </w:pPr>
      <w:r>
        <w:rPr>
          <w:rFonts w:asciiTheme="minorHAnsi" w:hAnsiTheme="minorHAnsi"/>
          <w:b/>
          <w:sz w:val="32"/>
          <w:szCs w:val="32"/>
          <w:lang w:val="en-US"/>
        </w:rPr>
        <w:t>Zał.</w:t>
      </w:r>
      <w:r w:rsidR="00033276">
        <w:rPr>
          <w:rFonts w:asciiTheme="minorHAnsi" w:hAnsiTheme="minorHAnsi"/>
          <w:b/>
          <w:sz w:val="32"/>
          <w:szCs w:val="32"/>
          <w:lang w:val="en-US"/>
        </w:rPr>
        <w:t>1</w:t>
      </w:r>
    </w:p>
    <w:p w:rsidR="00BF507B" w:rsidRPr="00D07C81" w:rsidRDefault="00D07C81" w:rsidP="00D07C81">
      <w:pPr>
        <w:jc w:val="center"/>
        <w:rPr>
          <w:rFonts w:asciiTheme="minorHAnsi" w:hAnsiTheme="minorHAnsi"/>
          <w:b/>
          <w:sz w:val="72"/>
          <w:szCs w:val="72"/>
          <w:lang w:val="en-US"/>
        </w:rPr>
      </w:pPr>
      <w:r w:rsidRPr="00D07C81">
        <w:rPr>
          <w:rFonts w:asciiTheme="minorHAnsi" w:hAnsiTheme="minorHAnsi"/>
          <w:b/>
          <w:sz w:val="40"/>
          <w:szCs w:val="40"/>
          <w:lang w:val="en-US"/>
        </w:rPr>
        <w:t xml:space="preserve">The Institute of Electrical and Electronics Engineering - </w:t>
      </w:r>
      <w:r>
        <w:rPr>
          <w:rFonts w:asciiTheme="minorHAnsi" w:hAnsiTheme="minorHAnsi"/>
          <w:b/>
          <w:sz w:val="40"/>
          <w:szCs w:val="40"/>
          <w:lang w:val="en-US"/>
        </w:rPr>
        <w:t xml:space="preserve">- </w:t>
      </w:r>
      <w:r w:rsidRPr="00D07C81">
        <w:rPr>
          <w:rFonts w:asciiTheme="minorHAnsi" w:hAnsiTheme="minorHAnsi"/>
          <w:b/>
          <w:sz w:val="72"/>
          <w:szCs w:val="72"/>
          <w:lang w:val="en-US"/>
        </w:rPr>
        <w:t>IEEE</w:t>
      </w:r>
    </w:p>
    <w:p w:rsidR="00D07C81" w:rsidRPr="00D07C81" w:rsidRDefault="00D07C81" w:rsidP="001120B7">
      <w:pPr>
        <w:jc w:val="both"/>
        <w:rPr>
          <w:rFonts w:asciiTheme="minorHAnsi" w:hAnsiTheme="minorHAnsi"/>
          <w:sz w:val="28"/>
          <w:szCs w:val="28"/>
          <w:lang w:val="pl-PL"/>
        </w:rPr>
      </w:pPr>
      <w:proofErr w:type="spellStart"/>
      <w:r w:rsidRPr="00033276">
        <w:rPr>
          <w:rFonts w:asciiTheme="minorHAnsi" w:hAnsiTheme="minorHAnsi"/>
          <w:sz w:val="28"/>
          <w:szCs w:val="28"/>
          <w:lang w:val="pl-PL"/>
        </w:rPr>
        <w:t>The</w:t>
      </w:r>
      <w:proofErr w:type="spellEnd"/>
      <w:r w:rsidRPr="00033276">
        <w:rPr>
          <w:rFonts w:asciiTheme="minorHAnsi" w:hAnsiTheme="minorHAnsi"/>
          <w:sz w:val="28"/>
          <w:szCs w:val="28"/>
          <w:lang w:val="pl-PL"/>
        </w:rPr>
        <w:t xml:space="preserve"> </w:t>
      </w:r>
      <w:proofErr w:type="spellStart"/>
      <w:r w:rsidRPr="00033276">
        <w:rPr>
          <w:rFonts w:asciiTheme="minorHAnsi" w:hAnsiTheme="minorHAnsi"/>
          <w:sz w:val="28"/>
          <w:szCs w:val="28"/>
          <w:lang w:val="pl-PL"/>
        </w:rPr>
        <w:t>Institute</w:t>
      </w:r>
      <w:proofErr w:type="spellEnd"/>
      <w:r w:rsidRPr="00033276">
        <w:rPr>
          <w:rFonts w:asciiTheme="minorHAnsi" w:hAnsiTheme="minorHAnsi"/>
          <w:sz w:val="28"/>
          <w:szCs w:val="28"/>
          <w:lang w:val="pl-PL"/>
        </w:rPr>
        <w:t xml:space="preserve"> of </w:t>
      </w:r>
      <w:proofErr w:type="spellStart"/>
      <w:r w:rsidRPr="00033276">
        <w:rPr>
          <w:rFonts w:asciiTheme="minorHAnsi" w:hAnsiTheme="minorHAnsi"/>
          <w:sz w:val="28"/>
          <w:szCs w:val="28"/>
          <w:lang w:val="pl-PL"/>
        </w:rPr>
        <w:t>Electrical</w:t>
      </w:r>
      <w:proofErr w:type="spellEnd"/>
      <w:r w:rsidRPr="00033276">
        <w:rPr>
          <w:rFonts w:asciiTheme="minorHAnsi" w:hAnsiTheme="minorHAnsi"/>
          <w:sz w:val="28"/>
          <w:szCs w:val="28"/>
          <w:lang w:val="pl-PL"/>
        </w:rPr>
        <w:t xml:space="preserve"> and Electronics Engineering - IEEE jest największym na świecie stowarzyszeniem zawodowym. </w:t>
      </w:r>
      <w:r w:rsidRPr="00D07C81">
        <w:rPr>
          <w:rFonts w:asciiTheme="minorHAnsi" w:hAnsiTheme="minorHAnsi"/>
          <w:sz w:val="28"/>
          <w:szCs w:val="28"/>
          <w:lang w:val="pl-PL"/>
        </w:rPr>
        <w:t>Skupia 440.000 członków z całego świata a 160 państw ma swoje narodowe sekcje</w:t>
      </w:r>
      <w:r>
        <w:rPr>
          <w:rFonts w:asciiTheme="minorHAnsi" w:hAnsiTheme="minorHAnsi"/>
          <w:sz w:val="28"/>
          <w:szCs w:val="28"/>
          <w:lang w:val="pl-PL"/>
        </w:rPr>
        <w:t xml:space="preserve"> IEEE</w:t>
      </w:r>
      <w:r w:rsidRPr="00D07C81">
        <w:rPr>
          <w:rFonts w:asciiTheme="minorHAnsi" w:hAnsiTheme="minorHAnsi"/>
          <w:sz w:val="28"/>
          <w:szCs w:val="28"/>
          <w:lang w:val="pl-PL"/>
        </w:rPr>
        <w:t>.</w:t>
      </w:r>
    </w:p>
    <w:p w:rsidR="00D07C81" w:rsidRDefault="00D07C81" w:rsidP="001120B7">
      <w:pPr>
        <w:jc w:val="both"/>
        <w:rPr>
          <w:rFonts w:asciiTheme="minorHAnsi" w:hAnsiTheme="minorHAnsi"/>
          <w:sz w:val="28"/>
          <w:szCs w:val="28"/>
          <w:lang w:val="pl-PL"/>
        </w:rPr>
      </w:pPr>
      <w:r w:rsidRPr="00D07C81">
        <w:rPr>
          <w:rFonts w:asciiTheme="minorHAnsi" w:hAnsiTheme="minorHAnsi"/>
          <w:sz w:val="28"/>
          <w:szCs w:val="28"/>
          <w:lang w:val="pl-PL"/>
        </w:rPr>
        <w:t>IEEE jest stowarzyszeniem techników, inżynierów i naukowców</w:t>
      </w:r>
      <w:r>
        <w:rPr>
          <w:rFonts w:asciiTheme="minorHAnsi" w:hAnsiTheme="minorHAnsi"/>
          <w:sz w:val="28"/>
          <w:szCs w:val="28"/>
          <w:lang w:val="pl-PL"/>
        </w:rPr>
        <w:t xml:space="preserve"> z obszaru elektryki i elektroniki</w:t>
      </w:r>
      <w:r w:rsidR="009F5498">
        <w:rPr>
          <w:rFonts w:asciiTheme="minorHAnsi" w:hAnsiTheme="minorHAnsi"/>
          <w:sz w:val="28"/>
          <w:szCs w:val="28"/>
          <w:lang w:val="pl-PL"/>
        </w:rPr>
        <w:t xml:space="preserve"> podzielonym na 38 specjalności tematycznych (tzw. </w:t>
      </w:r>
      <w:proofErr w:type="spellStart"/>
      <w:r w:rsidR="009F5498">
        <w:rPr>
          <w:rFonts w:asciiTheme="minorHAnsi" w:hAnsiTheme="minorHAnsi"/>
          <w:sz w:val="28"/>
          <w:szCs w:val="28"/>
          <w:lang w:val="pl-PL"/>
        </w:rPr>
        <w:t>Societies</w:t>
      </w:r>
      <w:proofErr w:type="spellEnd"/>
      <w:r w:rsidR="009F5498">
        <w:rPr>
          <w:rFonts w:asciiTheme="minorHAnsi" w:hAnsiTheme="minorHAnsi"/>
          <w:sz w:val="28"/>
          <w:szCs w:val="28"/>
          <w:lang w:val="pl-PL"/>
        </w:rPr>
        <w:t xml:space="preserve">) takich jak np. </w:t>
      </w:r>
      <w:r w:rsidR="009F5498" w:rsidRPr="001120B7">
        <w:rPr>
          <w:rFonts w:asciiTheme="minorHAnsi" w:hAnsiTheme="minorHAnsi"/>
          <w:i/>
          <w:sz w:val="28"/>
          <w:szCs w:val="28"/>
          <w:lang w:val="pl-PL"/>
        </w:rPr>
        <w:t>Automatyka i robotyka, Informatyka, Telekomunikacja,  Elektronika przemysłowa,</w:t>
      </w:r>
      <w:r w:rsidR="009F5498">
        <w:rPr>
          <w:rFonts w:asciiTheme="minorHAnsi" w:hAnsiTheme="minorHAnsi"/>
          <w:sz w:val="28"/>
          <w:szCs w:val="28"/>
          <w:lang w:val="pl-PL"/>
        </w:rPr>
        <w:t xml:space="preserve"> etc.</w:t>
      </w:r>
    </w:p>
    <w:p w:rsidR="009F5498" w:rsidRDefault="009F5498" w:rsidP="001120B7">
      <w:pPr>
        <w:jc w:val="both"/>
        <w:rPr>
          <w:rFonts w:asciiTheme="minorHAnsi" w:hAnsiTheme="minorHAnsi"/>
          <w:sz w:val="28"/>
          <w:szCs w:val="28"/>
          <w:lang w:val="pl-PL"/>
        </w:rPr>
      </w:pPr>
      <w:r>
        <w:rPr>
          <w:rFonts w:asciiTheme="minorHAnsi" w:hAnsiTheme="minorHAnsi"/>
          <w:sz w:val="28"/>
          <w:szCs w:val="28"/>
          <w:lang w:val="pl-PL"/>
        </w:rPr>
        <w:t>IEEE wydaje ponad 150 tytułów czasopism zawodowych o najwyższym poziomie naukowym i technicznym na świecie, opracowuje i wydaje normy z obszaru elektryki i elektroniki (dotychczas ponad 1000) i jest najbardziej prestiżową organizacją w wymienionej dziedzinie na świecie.</w:t>
      </w:r>
    </w:p>
    <w:p w:rsidR="009F5498" w:rsidRDefault="009F5498" w:rsidP="001120B7">
      <w:pPr>
        <w:jc w:val="both"/>
        <w:rPr>
          <w:rFonts w:asciiTheme="minorHAnsi" w:hAnsiTheme="minorHAnsi"/>
          <w:sz w:val="28"/>
          <w:szCs w:val="28"/>
          <w:lang w:val="pl-PL"/>
        </w:rPr>
      </w:pPr>
      <w:r>
        <w:rPr>
          <w:rFonts w:asciiTheme="minorHAnsi" w:hAnsiTheme="minorHAnsi"/>
          <w:sz w:val="28"/>
          <w:szCs w:val="28"/>
          <w:lang w:val="pl-PL"/>
        </w:rPr>
        <w:t>IEEE prowadzi różnorodną działalność promocyjną i i</w:t>
      </w:r>
      <w:r w:rsidR="001120B7">
        <w:rPr>
          <w:rFonts w:asciiTheme="minorHAnsi" w:hAnsiTheme="minorHAnsi"/>
          <w:sz w:val="28"/>
          <w:szCs w:val="28"/>
          <w:lang w:val="pl-PL"/>
        </w:rPr>
        <w:t>n</w:t>
      </w:r>
      <w:r>
        <w:rPr>
          <w:rFonts w:asciiTheme="minorHAnsi" w:hAnsiTheme="minorHAnsi"/>
          <w:sz w:val="28"/>
          <w:szCs w:val="28"/>
          <w:lang w:val="pl-PL"/>
        </w:rPr>
        <w:t>nowacyjną, wspierającą rozwój techniki</w:t>
      </w:r>
      <w:r w:rsidR="001120B7">
        <w:rPr>
          <w:rFonts w:asciiTheme="minorHAnsi" w:hAnsiTheme="minorHAnsi"/>
          <w:sz w:val="28"/>
          <w:szCs w:val="28"/>
          <w:lang w:val="pl-PL"/>
        </w:rPr>
        <w:t xml:space="preserve"> a przez to poziom i bezpieczeństwo życia ludzi. Jedna z tego rodzaju działalności to uznawanie  wybitnych osiągnięć technicznych i przyznawanie ich autorom najbardziej prestiżowego wyróżnienia za zasługi dla rozwoju ludzkości tzw</w:t>
      </w:r>
      <w:r w:rsidR="001120B7" w:rsidRPr="001120B7">
        <w:rPr>
          <w:rFonts w:asciiTheme="minorHAnsi" w:hAnsiTheme="minorHAnsi"/>
          <w:b/>
          <w:sz w:val="28"/>
          <w:szCs w:val="28"/>
          <w:lang w:val="pl-PL"/>
        </w:rPr>
        <w:t>.”Milestone” (kamienia milowego),</w:t>
      </w:r>
      <w:r w:rsidR="001120B7">
        <w:rPr>
          <w:rFonts w:asciiTheme="minorHAnsi" w:hAnsiTheme="minorHAnsi"/>
          <w:sz w:val="28"/>
          <w:szCs w:val="28"/>
          <w:lang w:val="pl-PL"/>
        </w:rPr>
        <w:t xml:space="preserve"> który ma symbolizować odkrycia epokowe. Dotychczas przyznano 120 „kamieni milowych” dla t</w:t>
      </w:r>
      <w:r w:rsidR="00781820">
        <w:rPr>
          <w:rFonts w:asciiTheme="minorHAnsi" w:hAnsiTheme="minorHAnsi"/>
          <w:sz w:val="28"/>
          <w:szCs w:val="28"/>
          <w:lang w:val="pl-PL"/>
        </w:rPr>
        <w:t>akich odkrywców jak Edison, Marc</w:t>
      </w:r>
      <w:r w:rsidR="001120B7">
        <w:rPr>
          <w:rFonts w:asciiTheme="minorHAnsi" w:hAnsiTheme="minorHAnsi"/>
          <w:sz w:val="28"/>
          <w:szCs w:val="28"/>
          <w:lang w:val="pl-PL"/>
        </w:rPr>
        <w:t xml:space="preserve">oni, Tesla, Bell i wielu innych. </w:t>
      </w:r>
    </w:p>
    <w:p w:rsidR="001120B7" w:rsidRPr="00D07C81" w:rsidRDefault="001120B7" w:rsidP="001120B7">
      <w:pPr>
        <w:jc w:val="both"/>
        <w:rPr>
          <w:rFonts w:asciiTheme="minorHAnsi" w:hAnsiTheme="minorHAnsi"/>
          <w:sz w:val="28"/>
          <w:szCs w:val="28"/>
          <w:lang w:val="pl-PL"/>
        </w:rPr>
      </w:pPr>
      <w:r>
        <w:rPr>
          <w:rFonts w:asciiTheme="minorHAnsi" w:hAnsiTheme="minorHAnsi"/>
          <w:sz w:val="28"/>
          <w:szCs w:val="28"/>
          <w:lang w:val="pl-PL"/>
        </w:rPr>
        <w:t>Polska Sekcja IEEE istnieje od 1972r i obecnie posiada 1124 członków.</w:t>
      </w:r>
    </w:p>
    <w:sectPr w:rsidR="001120B7" w:rsidRPr="00D07C81" w:rsidSect="00BF507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425"/>
  <w:characterSpacingControl w:val="doNotCompress"/>
  <w:compat/>
  <w:rsids>
    <w:rsidRoot w:val="00D07C81"/>
    <w:rsid w:val="00033276"/>
    <w:rsid w:val="001120B7"/>
    <w:rsid w:val="0014021F"/>
    <w:rsid w:val="0019211D"/>
    <w:rsid w:val="00305B8B"/>
    <w:rsid w:val="00432305"/>
    <w:rsid w:val="0071386B"/>
    <w:rsid w:val="00781820"/>
    <w:rsid w:val="008D0615"/>
    <w:rsid w:val="009F5498"/>
    <w:rsid w:val="00BF507B"/>
    <w:rsid w:val="00D07C81"/>
    <w:rsid w:val="00D61BEC"/>
    <w:rsid w:val="00DC4979"/>
    <w:rsid w:val="00F557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F507B"/>
    <w:rPr>
      <w:lang w:val="en-GB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F557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5575A"/>
    <w:rPr>
      <w:rFonts w:ascii="Tahoma" w:hAnsi="Tahoma" w:cs="Tahoma"/>
      <w:sz w:val="16"/>
      <w:szCs w:val="16"/>
      <w:lang w:val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196</Words>
  <Characters>1181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rj</dc:creator>
  <cp:lastModifiedBy>RJ</cp:lastModifiedBy>
  <cp:revision>5</cp:revision>
  <cp:lastPrinted>2014-04-14T11:42:00Z</cp:lastPrinted>
  <dcterms:created xsi:type="dcterms:W3CDTF">2014-04-13T20:59:00Z</dcterms:created>
  <dcterms:modified xsi:type="dcterms:W3CDTF">2014-06-17T12:10:00Z</dcterms:modified>
</cp:coreProperties>
</file>